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D0" w:rsidRPr="000101D0" w:rsidRDefault="000101D0" w:rsidP="000101D0">
      <w:pPr>
        <w:spacing w:before="120"/>
        <w:ind w:right="99"/>
        <w:jc w:val="center"/>
        <w:rPr>
          <w:sz w:val="32"/>
          <w:szCs w:val="32"/>
        </w:rPr>
      </w:pPr>
      <w:r w:rsidRPr="000101D0">
        <w:rPr>
          <w:noProof/>
          <w:sz w:val="32"/>
          <w:szCs w:val="32"/>
        </w:rPr>
        <w:drawing>
          <wp:inline distT="0" distB="0" distL="0" distR="0">
            <wp:extent cx="461010" cy="5645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D0" w:rsidRPr="000101D0" w:rsidRDefault="000101D0" w:rsidP="000101D0">
      <w:pPr>
        <w:jc w:val="center"/>
        <w:rPr>
          <w:b/>
          <w:sz w:val="28"/>
          <w:szCs w:val="28"/>
        </w:rPr>
      </w:pPr>
      <w:r w:rsidRPr="000101D0">
        <w:rPr>
          <w:b/>
          <w:sz w:val="28"/>
          <w:szCs w:val="28"/>
        </w:rPr>
        <w:t>СОВЕТ ДЕПУТАТОВ</w:t>
      </w:r>
    </w:p>
    <w:p w:rsidR="000101D0" w:rsidRPr="000101D0" w:rsidRDefault="000101D0" w:rsidP="000101D0">
      <w:pPr>
        <w:ind w:firstLine="708"/>
        <w:jc w:val="center"/>
        <w:rPr>
          <w:b/>
          <w:sz w:val="28"/>
          <w:szCs w:val="28"/>
        </w:rPr>
      </w:pPr>
      <w:r w:rsidRPr="000101D0">
        <w:rPr>
          <w:b/>
          <w:sz w:val="28"/>
          <w:szCs w:val="28"/>
        </w:rPr>
        <w:t>КИРИЛЛОВСКОГО СЕЛЬСКОГО ПОСЕЛЕНИЯ</w:t>
      </w:r>
    </w:p>
    <w:p w:rsidR="000101D0" w:rsidRPr="000101D0" w:rsidRDefault="000101D0" w:rsidP="000101D0">
      <w:pPr>
        <w:ind w:firstLine="708"/>
        <w:jc w:val="center"/>
        <w:rPr>
          <w:b/>
          <w:bCs/>
          <w:sz w:val="28"/>
          <w:szCs w:val="28"/>
        </w:rPr>
      </w:pPr>
      <w:r w:rsidRPr="000101D0">
        <w:rPr>
          <w:b/>
          <w:sz w:val="28"/>
          <w:szCs w:val="28"/>
        </w:rPr>
        <w:t>РОСЛАВЛЬСКОГО РАЙОНА СМОЛЕНСКОЙ ОБЛАСТИ</w:t>
      </w:r>
    </w:p>
    <w:p w:rsidR="00F33F30" w:rsidRDefault="00F33F30" w:rsidP="00F33F30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F33F30" w:rsidRDefault="00F33F30" w:rsidP="00F33F30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>
        <w:rPr>
          <w:b/>
          <w:bCs/>
          <w:color w:val="1D1B11" w:themeColor="background2" w:themeShade="1A"/>
          <w:sz w:val="28"/>
          <w:szCs w:val="28"/>
        </w:rPr>
        <w:t>РЕШЕНИЕ</w:t>
      </w:r>
    </w:p>
    <w:p w:rsidR="00F33F30" w:rsidRDefault="00F33F30" w:rsidP="00F33F30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F33F30" w:rsidRDefault="00F33F30" w:rsidP="00F33F30">
      <w:pPr>
        <w:ind w:right="68"/>
        <w:rPr>
          <w:color w:val="1D1B11" w:themeColor="background2" w:themeShade="1A"/>
          <w:sz w:val="28"/>
          <w:szCs w:val="28"/>
        </w:rPr>
      </w:pPr>
      <w:proofErr w:type="gramStart"/>
      <w:r>
        <w:rPr>
          <w:color w:val="1D1B11" w:themeColor="background2" w:themeShade="1A"/>
          <w:sz w:val="28"/>
          <w:szCs w:val="28"/>
        </w:rPr>
        <w:t>от</w:t>
      </w:r>
      <w:proofErr w:type="gramEnd"/>
      <w:r>
        <w:rPr>
          <w:color w:val="1D1B11" w:themeColor="background2" w:themeShade="1A"/>
          <w:sz w:val="28"/>
          <w:szCs w:val="28"/>
        </w:rPr>
        <w:t xml:space="preserve"> «</w:t>
      </w:r>
      <w:r w:rsidR="00FA5115">
        <w:rPr>
          <w:color w:val="1D1B11" w:themeColor="background2" w:themeShade="1A"/>
          <w:sz w:val="28"/>
          <w:szCs w:val="28"/>
        </w:rPr>
        <w:t>28</w:t>
      </w:r>
      <w:r>
        <w:rPr>
          <w:color w:val="1D1B11" w:themeColor="background2" w:themeShade="1A"/>
          <w:sz w:val="28"/>
          <w:szCs w:val="28"/>
        </w:rPr>
        <w:t xml:space="preserve">» </w:t>
      </w:r>
      <w:r w:rsidR="00B76532">
        <w:rPr>
          <w:color w:val="1D1B11" w:themeColor="background2" w:themeShade="1A"/>
          <w:sz w:val="28"/>
          <w:szCs w:val="28"/>
        </w:rPr>
        <w:t xml:space="preserve">декабря </w:t>
      </w:r>
      <w:r>
        <w:rPr>
          <w:color w:val="1D1B11" w:themeColor="background2" w:themeShade="1A"/>
          <w:sz w:val="28"/>
          <w:szCs w:val="28"/>
        </w:rPr>
        <w:t xml:space="preserve">2022 года                                          № </w:t>
      </w:r>
      <w:r w:rsidR="00B76532">
        <w:rPr>
          <w:color w:val="1D1B11" w:themeColor="background2" w:themeShade="1A"/>
          <w:sz w:val="28"/>
          <w:szCs w:val="28"/>
        </w:rPr>
        <w:t>27</w:t>
      </w:r>
    </w:p>
    <w:p w:rsidR="00F33F30" w:rsidRDefault="00F33F30" w:rsidP="00F33F30">
      <w:pPr>
        <w:spacing w:before="120"/>
        <w:rPr>
          <w:color w:val="1D1B11" w:themeColor="background2" w:themeShade="1A"/>
          <w:sz w:val="28"/>
          <w:szCs w:val="28"/>
        </w:rPr>
      </w:pPr>
    </w:p>
    <w:p w:rsidR="00F33F30" w:rsidRDefault="00F33F30" w:rsidP="00F33F30">
      <w:pPr>
        <w:ind w:right="5102"/>
        <w:jc w:val="both"/>
        <w:rPr>
          <w:bCs/>
          <w:color w:val="1D1B11" w:themeColor="background2" w:themeShade="1A"/>
          <w:sz w:val="27"/>
          <w:szCs w:val="27"/>
        </w:rPr>
      </w:pPr>
      <w:r>
        <w:rPr>
          <w:bCs/>
          <w:color w:val="1D1B11" w:themeColor="background2" w:themeShade="1A"/>
          <w:sz w:val="27"/>
          <w:szCs w:val="27"/>
        </w:rPr>
        <w:t>О признании утратившими силу некоторых муниципальных нормативных правовых актов</w:t>
      </w:r>
    </w:p>
    <w:p w:rsidR="00F33F30" w:rsidRDefault="00F33F30" w:rsidP="00F33F30">
      <w:pPr>
        <w:shd w:val="clear" w:color="auto" w:fill="FFFFFF"/>
        <w:rPr>
          <w:b/>
          <w:color w:val="1D1B11" w:themeColor="background2" w:themeShade="1A"/>
          <w:sz w:val="27"/>
          <w:szCs w:val="27"/>
        </w:rPr>
      </w:pPr>
    </w:p>
    <w:p w:rsidR="00F33F30" w:rsidRDefault="00F33F30" w:rsidP="00F33F30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В соответствии </w:t>
      </w:r>
      <w:bookmarkStart w:id="0" w:name="_Hlk79501936"/>
      <w:r>
        <w:rPr>
          <w:color w:val="1D1B11" w:themeColor="background2" w:themeShade="1A"/>
          <w:sz w:val="27"/>
          <w:szCs w:val="27"/>
        </w:rPr>
        <w:t xml:space="preserve">с </w:t>
      </w:r>
      <w:r w:rsidRPr="00D7203B">
        <w:rPr>
          <w:sz w:val="27"/>
          <w:szCs w:val="27"/>
        </w:rPr>
        <w:t>Федеральным законом от 06</w:t>
      </w:r>
      <w:r w:rsidR="00350BAC">
        <w:rPr>
          <w:sz w:val="27"/>
          <w:szCs w:val="27"/>
        </w:rPr>
        <w:t>.10.</w:t>
      </w:r>
      <w:r w:rsidRPr="00D7203B">
        <w:rPr>
          <w:sz w:val="27"/>
          <w:szCs w:val="27"/>
        </w:rPr>
        <w:t>2003 № 131 - ФЗ «Об общих принципах организации местного самоуправления в Российской Федерации»</w:t>
      </w:r>
      <w:r>
        <w:rPr>
          <w:color w:val="1D1B11" w:themeColor="background2" w:themeShade="1A"/>
          <w:sz w:val="27"/>
          <w:szCs w:val="27"/>
        </w:rPr>
        <w:t>,</w:t>
      </w:r>
      <w:r w:rsidR="00C82987">
        <w:rPr>
          <w:color w:val="1D1B11" w:themeColor="background2" w:themeShade="1A"/>
          <w:sz w:val="27"/>
          <w:szCs w:val="27"/>
        </w:rPr>
        <w:t xml:space="preserve"> </w:t>
      </w:r>
      <w:r w:rsidR="00D65012" w:rsidRPr="004450C6">
        <w:rPr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8E46F8">
        <w:rPr>
          <w:color w:val="1D1B11" w:themeColor="background2" w:themeShade="1A"/>
          <w:sz w:val="27"/>
          <w:szCs w:val="27"/>
        </w:rPr>
        <w:t>, Уставом</w:t>
      </w:r>
      <w:r w:rsidR="00C82987">
        <w:rPr>
          <w:color w:val="1D1B11" w:themeColor="background2" w:themeShade="1A"/>
          <w:sz w:val="27"/>
          <w:szCs w:val="27"/>
        </w:rPr>
        <w:t xml:space="preserve"> </w:t>
      </w:r>
      <w:r w:rsidR="008E46F8">
        <w:rPr>
          <w:color w:val="1D1B11" w:themeColor="background2" w:themeShade="1A"/>
          <w:sz w:val="27"/>
          <w:szCs w:val="27"/>
        </w:rPr>
        <w:t>Кирилловского сельского поселения Рославльского района Смоленской области</w:t>
      </w:r>
      <w:bookmarkEnd w:id="0"/>
      <w:r>
        <w:rPr>
          <w:color w:val="1D1B11" w:themeColor="background2" w:themeShade="1A"/>
          <w:sz w:val="27"/>
          <w:szCs w:val="27"/>
        </w:rPr>
        <w:t>Совет депутатов Кирилловского сельского поселения Рославльского района Смоленской области</w:t>
      </w:r>
    </w:p>
    <w:p w:rsidR="00F33F30" w:rsidRDefault="00F33F30" w:rsidP="00F33F30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</w:p>
    <w:p w:rsidR="00F33F30" w:rsidRDefault="00F33F30" w:rsidP="00F33F30">
      <w:pPr>
        <w:shd w:val="clear" w:color="auto" w:fill="FFFFFF"/>
        <w:jc w:val="both"/>
        <w:rPr>
          <w:b/>
          <w:color w:val="1D1B11" w:themeColor="background2" w:themeShade="1A"/>
          <w:sz w:val="27"/>
          <w:szCs w:val="27"/>
        </w:rPr>
      </w:pPr>
      <w:r>
        <w:rPr>
          <w:b/>
          <w:color w:val="1D1B11" w:themeColor="background2" w:themeShade="1A"/>
          <w:sz w:val="27"/>
          <w:szCs w:val="27"/>
        </w:rPr>
        <w:t>РЕШИЛ:</w:t>
      </w:r>
    </w:p>
    <w:p w:rsidR="00F33F30" w:rsidRDefault="00F33F30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</w:p>
    <w:p w:rsidR="00350BAC" w:rsidRPr="00FC3FBA" w:rsidRDefault="00F33F30" w:rsidP="00FC3FBA">
      <w:pPr>
        <w:pStyle w:val="ConsPlusNormal"/>
        <w:tabs>
          <w:tab w:val="left" w:pos="5103"/>
        </w:tabs>
        <w:ind w:right="-1"/>
        <w:jc w:val="both"/>
      </w:pPr>
      <w:r>
        <w:rPr>
          <w:color w:val="1D1B11" w:themeColor="background2" w:themeShade="1A"/>
          <w:sz w:val="27"/>
          <w:szCs w:val="27"/>
        </w:rPr>
        <w:t xml:space="preserve">1. </w:t>
      </w:r>
      <w:r w:rsidR="00D65012">
        <w:rPr>
          <w:color w:val="1D1B11" w:themeColor="background2" w:themeShade="1A"/>
          <w:sz w:val="27"/>
          <w:szCs w:val="27"/>
        </w:rPr>
        <w:t>Признать утратившими силу</w:t>
      </w:r>
      <w:r w:rsidR="00350BAC">
        <w:rPr>
          <w:color w:val="1D1B11" w:themeColor="background2" w:themeShade="1A"/>
          <w:sz w:val="27"/>
          <w:szCs w:val="27"/>
        </w:rPr>
        <w:t xml:space="preserve"> решение Совета депутатов Кирилловского сельского поселения Рославль</w:t>
      </w:r>
      <w:bookmarkStart w:id="1" w:name="_GoBack"/>
      <w:bookmarkEnd w:id="1"/>
      <w:r w:rsidR="00350BAC">
        <w:rPr>
          <w:color w:val="1D1B11" w:themeColor="background2" w:themeShade="1A"/>
          <w:sz w:val="27"/>
          <w:szCs w:val="27"/>
        </w:rPr>
        <w:t>ског</w:t>
      </w:r>
      <w:r w:rsidR="00FC3FBA">
        <w:rPr>
          <w:color w:val="1D1B11" w:themeColor="background2" w:themeShade="1A"/>
          <w:sz w:val="27"/>
          <w:szCs w:val="27"/>
        </w:rPr>
        <w:t>о района Смоленской области от 27.04</w:t>
      </w:r>
      <w:r w:rsidR="00350BAC">
        <w:rPr>
          <w:color w:val="1D1B11" w:themeColor="background2" w:themeShade="1A"/>
          <w:sz w:val="27"/>
          <w:szCs w:val="27"/>
        </w:rPr>
        <w:t>.20</w:t>
      </w:r>
      <w:r w:rsidR="00FC3FBA">
        <w:rPr>
          <w:color w:val="1D1B11" w:themeColor="background2" w:themeShade="1A"/>
          <w:sz w:val="27"/>
          <w:szCs w:val="27"/>
        </w:rPr>
        <w:t>17</w:t>
      </w:r>
      <w:r w:rsidR="00D65012">
        <w:rPr>
          <w:color w:val="1D1B11" w:themeColor="background2" w:themeShade="1A"/>
          <w:sz w:val="27"/>
          <w:szCs w:val="27"/>
        </w:rPr>
        <w:t xml:space="preserve"> №</w:t>
      </w:r>
      <w:r w:rsidR="00FC3FBA">
        <w:rPr>
          <w:color w:val="1D1B11" w:themeColor="background2" w:themeShade="1A"/>
          <w:sz w:val="27"/>
          <w:szCs w:val="27"/>
        </w:rPr>
        <w:t>8</w:t>
      </w:r>
      <w:r w:rsidR="00350BAC">
        <w:rPr>
          <w:color w:val="1D1B11" w:themeColor="background2" w:themeShade="1A"/>
          <w:sz w:val="27"/>
          <w:szCs w:val="27"/>
        </w:rPr>
        <w:t xml:space="preserve"> «</w:t>
      </w:r>
      <w:r w:rsidR="00FC3FBA">
        <w:t>О внесении изменений в решение Совета депутатов Кирилловского сельского поселения Рославльского района Смоленской области от 05.03.2015 № 6</w:t>
      </w:r>
      <w:r w:rsidR="008E46F8">
        <w:rPr>
          <w:color w:val="1D1B11" w:themeColor="background2" w:themeShade="1A"/>
          <w:sz w:val="27"/>
          <w:szCs w:val="27"/>
        </w:rPr>
        <w:t>»</w:t>
      </w:r>
      <w:r w:rsidR="00D65012">
        <w:rPr>
          <w:color w:val="1D1B11" w:themeColor="background2" w:themeShade="1A"/>
          <w:sz w:val="27"/>
          <w:szCs w:val="27"/>
        </w:rPr>
        <w:t>.</w:t>
      </w:r>
    </w:p>
    <w:p w:rsidR="00350BAC" w:rsidRDefault="00350BAC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2. Настоящее решение подлежит размещению на официальном сайте Администрации Кирилловского сельского поселения «Рославльского района» Смоленской области в информационно-телекоммуникационной сети «Интернет». </w:t>
      </w:r>
    </w:p>
    <w:p w:rsidR="00F33F30" w:rsidRDefault="00F33F30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</w:p>
    <w:p w:rsidR="00E8406F" w:rsidRDefault="00E8406F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</w:p>
    <w:p w:rsidR="00F33F30" w:rsidRDefault="00F33F30" w:rsidP="00F33F30">
      <w:pPr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>Глава муниципального образования</w:t>
      </w:r>
    </w:p>
    <w:p w:rsidR="00F33F30" w:rsidRDefault="00F33F30" w:rsidP="00F33F30">
      <w:pPr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>Кирилловского сельского поселения</w:t>
      </w:r>
    </w:p>
    <w:p w:rsidR="00F33F30" w:rsidRDefault="00F33F30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Рославльского района Смоленской области                                  Т.В. </w:t>
      </w:r>
      <w:r w:rsidR="00350BAC">
        <w:rPr>
          <w:color w:val="1D1B11" w:themeColor="background2" w:themeShade="1A"/>
          <w:sz w:val="27"/>
          <w:szCs w:val="27"/>
        </w:rPr>
        <w:t>Бондарева</w:t>
      </w:r>
    </w:p>
    <w:p w:rsidR="002E3DF7" w:rsidRDefault="002E3DF7"/>
    <w:sectPr w:rsidR="002E3DF7" w:rsidSect="00A3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9F2"/>
    <w:rsid w:val="00005E55"/>
    <w:rsid w:val="000101D0"/>
    <w:rsid w:val="002E3DF7"/>
    <w:rsid w:val="00350BAC"/>
    <w:rsid w:val="006629F2"/>
    <w:rsid w:val="0067415A"/>
    <w:rsid w:val="008E46F8"/>
    <w:rsid w:val="00926BC9"/>
    <w:rsid w:val="00A32821"/>
    <w:rsid w:val="00B76532"/>
    <w:rsid w:val="00C82987"/>
    <w:rsid w:val="00C8362F"/>
    <w:rsid w:val="00D65012"/>
    <w:rsid w:val="00E8406F"/>
    <w:rsid w:val="00F33F30"/>
    <w:rsid w:val="00FA5115"/>
    <w:rsid w:val="00FC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7DC7A-C007-4187-A227-1FF01D38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3FB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7</cp:revision>
  <cp:lastPrinted>2022-03-28T06:35:00Z</cp:lastPrinted>
  <dcterms:created xsi:type="dcterms:W3CDTF">2022-03-21T12:02:00Z</dcterms:created>
  <dcterms:modified xsi:type="dcterms:W3CDTF">2022-12-20T12:26:00Z</dcterms:modified>
</cp:coreProperties>
</file>