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23" w:rsidRDefault="00A60223" w:rsidP="00A60223">
      <w:pPr>
        <w:spacing w:before="120"/>
        <w:ind w:left="-567" w:right="-284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162560</wp:posOffset>
            </wp:positionV>
            <wp:extent cx="457200" cy="5619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223" w:rsidRDefault="00A60223" w:rsidP="00A60223">
      <w:pPr>
        <w:spacing w:before="120"/>
        <w:ind w:left="-567" w:right="-284"/>
        <w:rPr>
          <w:b/>
          <w:sz w:val="28"/>
          <w:szCs w:val="28"/>
        </w:rPr>
      </w:pPr>
    </w:p>
    <w:p w:rsidR="00A60223" w:rsidRDefault="00A60223" w:rsidP="00A60223">
      <w:pPr>
        <w:spacing w:before="120"/>
        <w:ind w:left="-567" w:right="-284"/>
        <w:rPr>
          <w:b/>
          <w:sz w:val="28"/>
          <w:szCs w:val="28"/>
        </w:rPr>
      </w:pPr>
    </w:p>
    <w:p w:rsidR="00A60223" w:rsidRDefault="00A60223" w:rsidP="00A60223">
      <w:pPr>
        <w:tabs>
          <w:tab w:val="left" w:pos="7455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0223" w:rsidRDefault="00DF30CC" w:rsidP="00A60223">
      <w:pPr>
        <w:tabs>
          <w:tab w:val="left" w:pos="7455"/>
        </w:tabs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КИРИЛЛОВСКОГО</w:t>
      </w:r>
      <w:r w:rsidR="00A60223">
        <w:rPr>
          <w:b/>
          <w:sz w:val="28"/>
          <w:szCs w:val="28"/>
        </w:rPr>
        <w:t xml:space="preserve"> СЕЛЬСКОГО ПОСЕЛЕНИЯ</w:t>
      </w:r>
    </w:p>
    <w:p w:rsidR="00A60223" w:rsidRDefault="00A60223" w:rsidP="00A60223">
      <w:pPr>
        <w:ind w:left="-567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A60223" w:rsidRDefault="00A60223" w:rsidP="00A60223">
      <w:pPr>
        <w:pStyle w:val="3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60223" w:rsidRDefault="00DF30CC" w:rsidP="00A60223">
      <w:pPr>
        <w:pStyle w:val="3"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="003B35F9">
        <w:rPr>
          <w:rFonts w:ascii="Times New Roman" w:hAnsi="Times New Roman" w:cs="Times New Roman"/>
          <w:b w:val="0"/>
          <w:sz w:val="28"/>
          <w:szCs w:val="28"/>
        </w:rPr>
        <w:t>о</w:t>
      </w:r>
      <w:r w:rsidR="00A60223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="002F54EF">
        <w:rPr>
          <w:rFonts w:ascii="Times New Roman" w:hAnsi="Times New Roman" w:cs="Times New Roman"/>
          <w:b w:val="0"/>
          <w:sz w:val="28"/>
          <w:szCs w:val="28"/>
        </w:rPr>
        <w:t xml:space="preserve"> 10</w:t>
      </w:r>
      <w:r>
        <w:rPr>
          <w:rFonts w:ascii="Times New Roman" w:hAnsi="Times New Roman" w:cs="Times New Roman"/>
          <w:b w:val="0"/>
          <w:sz w:val="28"/>
          <w:szCs w:val="28"/>
        </w:rPr>
        <w:t>.01</w:t>
      </w:r>
      <w:r w:rsidR="003B35F9">
        <w:rPr>
          <w:rFonts w:ascii="Times New Roman" w:hAnsi="Times New Roman" w:cs="Times New Roman"/>
          <w:b w:val="0"/>
          <w:sz w:val="28"/>
          <w:szCs w:val="28"/>
        </w:rPr>
        <w:t>.</w:t>
      </w:r>
      <w:r w:rsidR="00A60223">
        <w:rPr>
          <w:rFonts w:ascii="Times New Roman" w:hAnsi="Times New Roman" w:cs="Times New Roman"/>
          <w:b w:val="0"/>
          <w:sz w:val="28"/>
          <w:szCs w:val="28"/>
        </w:rPr>
        <w:t>202</w:t>
      </w:r>
      <w:r w:rsidR="002F54EF">
        <w:rPr>
          <w:rFonts w:ascii="Times New Roman" w:hAnsi="Times New Roman" w:cs="Times New Roman"/>
          <w:b w:val="0"/>
          <w:sz w:val="28"/>
          <w:szCs w:val="28"/>
        </w:rPr>
        <w:t>3</w:t>
      </w:r>
      <w:r w:rsidR="00A6022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</w:t>
      </w:r>
      <w:r w:rsidR="00A60223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784BAB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</w:p>
    <w:p w:rsidR="00A60223" w:rsidRDefault="00A60223" w:rsidP="00A60223">
      <w:pPr>
        <w:tabs>
          <w:tab w:val="left" w:pos="5103"/>
        </w:tabs>
        <w:autoSpaceDE w:val="0"/>
        <w:ind w:left="-567" w:right="-284" w:firstLine="567"/>
        <w:jc w:val="both"/>
        <w:rPr>
          <w:sz w:val="28"/>
          <w:szCs w:val="28"/>
        </w:rPr>
      </w:pPr>
    </w:p>
    <w:p w:rsidR="00A60223" w:rsidRPr="00784BAB" w:rsidRDefault="00784BAB" w:rsidP="00A60223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BAB">
        <w:rPr>
          <w:rFonts w:ascii="Times New Roman" w:hAnsi="Times New Roman" w:cs="Times New Roman"/>
          <w:b w:val="0"/>
          <w:color w:val="353535"/>
          <w:sz w:val="28"/>
          <w:szCs w:val="28"/>
          <w:shd w:val="clear" w:color="auto" w:fill="FFFFFF" w:themeFill="background1"/>
        </w:rPr>
        <w:t xml:space="preserve">Об осуществлении внутреннего </w:t>
      </w:r>
      <w:r w:rsidRPr="0033376C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муниципального</w:t>
      </w:r>
      <w:r w:rsidRPr="00784BAB">
        <w:rPr>
          <w:rFonts w:ascii="Times New Roman" w:hAnsi="Times New Roman" w:cs="Times New Roman"/>
          <w:b w:val="0"/>
          <w:color w:val="353535"/>
          <w:sz w:val="28"/>
          <w:szCs w:val="28"/>
          <w:shd w:val="clear" w:color="auto" w:fill="FFFFFF" w:themeFill="background1"/>
        </w:rPr>
        <w:t xml:space="preserve"> финансового контроля Администрацией</w:t>
      </w:r>
      <w:r>
        <w:rPr>
          <w:sz w:val="28"/>
          <w:szCs w:val="28"/>
          <w:lang w:eastAsia="ar-SA"/>
        </w:rPr>
        <w:t xml:space="preserve"> </w:t>
      </w:r>
      <w:r w:rsidRPr="00784BAB">
        <w:rPr>
          <w:rFonts w:ascii="Times New Roman" w:hAnsi="Times New Roman" w:cs="Times New Roman"/>
          <w:b w:val="0"/>
          <w:sz w:val="28"/>
          <w:szCs w:val="28"/>
          <w:lang w:eastAsia="ar-SA"/>
        </w:rPr>
        <w:t>Кирилловского</w:t>
      </w:r>
      <w:r w:rsidRPr="00784BAB">
        <w:rPr>
          <w:rFonts w:ascii="Times New Roman" w:hAnsi="Times New Roman" w:cs="Times New Roman"/>
          <w:b w:val="0"/>
          <w:color w:val="353535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</w:t>
      </w:r>
    </w:p>
    <w:p w:rsidR="00784BAB" w:rsidRDefault="00784BAB" w:rsidP="00A60223">
      <w:pPr>
        <w:shd w:val="clear" w:color="auto" w:fill="FFFFFF" w:themeFill="background1"/>
        <w:ind w:firstLine="709"/>
        <w:jc w:val="both"/>
        <w:rPr>
          <w:rFonts w:ascii="Roboto" w:hAnsi="Roboto"/>
          <w:color w:val="000000" w:themeColor="text1"/>
          <w:sz w:val="28"/>
          <w:szCs w:val="28"/>
        </w:rPr>
      </w:pPr>
    </w:p>
    <w:p w:rsidR="00A60223" w:rsidRPr="00784BAB" w:rsidRDefault="00784BAB" w:rsidP="00A60223">
      <w:pPr>
        <w:ind w:firstLine="709"/>
        <w:jc w:val="both"/>
        <w:rPr>
          <w:color w:val="353535"/>
          <w:sz w:val="28"/>
          <w:szCs w:val="28"/>
          <w:shd w:val="clear" w:color="auto" w:fill="F4F4F4"/>
        </w:rPr>
      </w:pPr>
      <w:r>
        <w:rPr>
          <w:rFonts w:ascii="Arial" w:hAnsi="Arial" w:cs="Arial"/>
          <w:color w:val="353535"/>
          <w:sz w:val="21"/>
          <w:szCs w:val="21"/>
          <w:shd w:val="clear" w:color="auto" w:fill="F4F4F4"/>
        </w:rPr>
        <w:t> 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>В связи с необходимостью обеспечения и правомерного расходования бюджетных средств муниципального образования</w:t>
      </w:r>
      <w:r w:rsidRPr="00784BA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Кирилловского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области,</w:t>
      </w:r>
    </w:p>
    <w:p w:rsidR="00784BAB" w:rsidRDefault="00784BAB" w:rsidP="00A60223">
      <w:pPr>
        <w:ind w:firstLine="709"/>
        <w:jc w:val="both"/>
        <w:rPr>
          <w:color w:val="000000"/>
          <w:sz w:val="28"/>
          <w:szCs w:val="28"/>
          <w:shd w:val="clear" w:color="auto" w:fill="F0F0F0"/>
        </w:rPr>
      </w:pPr>
      <w:bookmarkStart w:id="0" w:name="_GoBack"/>
      <w:bookmarkEnd w:id="0"/>
    </w:p>
    <w:p w:rsidR="00A60223" w:rsidRDefault="00A60223" w:rsidP="00A6022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</w:t>
      </w:r>
      <w:r w:rsidR="00DF30CC">
        <w:rPr>
          <w:sz w:val="28"/>
          <w:szCs w:val="28"/>
        </w:rPr>
        <w:t>Кирилловского</w:t>
      </w:r>
      <w:r>
        <w:rPr>
          <w:sz w:val="28"/>
          <w:szCs w:val="28"/>
          <w:lang w:eastAsia="ar-SA"/>
        </w:rPr>
        <w:t xml:space="preserve"> сельского поселения</w:t>
      </w:r>
    </w:p>
    <w:p w:rsidR="00A60223" w:rsidRDefault="00A60223" w:rsidP="00A6022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Рославльского района Смоленской области</w:t>
      </w:r>
    </w:p>
    <w:p w:rsidR="00A60223" w:rsidRDefault="00A60223" w:rsidP="00A60223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е т: </w:t>
      </w:r>
    </w:p>
    <w:p w:rsidR="00A60223" w:rsidRDefault="00A60223" w:rsidP="00A60223">
      <w:pPr>
        <w:suppressAutoHyphens/>
        <w:jc w:val="both"/>
        <w:rPr>
          <w:sz w:val="28"/>
          <w:szCs w:val="28"/>
          <w:lang w:eastAsia="ar-SA"/>
        </w:rPr>
      </w:pPr>
    </w:p>
    <w:p w:rsidR="00784BAB" w:rsidRPr="00784BAB" w:rsidRDefault="00784BAB" w:rsidP="00A60223">
      <w:pPr>
        <w:ind w:right="-284"/>
        <w:jc w:val="both"/>
        <w:rPr>
          <w:sz w:val="28"/>
          <w:szCs w:val="28"/>
        </w:rPr>
      </w:pP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1. Организовать осуществление внутреннего муниципального финансового контроля в Администрации </w:t>
      </w:r>
      <w:r>
        <w:rPr>
          <w:color w:val="353535"/>
          <w:sz w:val="28"/>
          <w:szCs w:val="28"/>
          <w:shd w:val="clear" w:color="auto" w:fill="FFFFFF" w:themeFill="background1"/>
        </w:rPr>
        <w:t>Кирилловского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 в соответствии с пунктом 3 статьи 265 и статьей 269.2 Бюджетного кодекса Российской Федерации.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 xml:space="preserve"> 2. Осуществить внутренний муниципальный финансовый контроль в соответствии с Уставом </w:t>
      </w:r>
      <w:r>
        <w:rPr>
          <w:color w:val="353535"/>
          <w:sz w:val="28"/>
          <w:szCs w:val="28"/>
          <w:shd w:val="clear" w:color="auto" w:fill="FFFFFF" w:themeFill="background1"/>
        </w:rPr>
        <w:t>Кирилловского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 и федеральными стандартами: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>         - федеральный стандарт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утвержденный постановлением Правительства Российской Федерации от 06.02.2020  №95;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>         - федеральный стандарт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контроля», утвержденный постановлением Правительства Российской Федерации от 06.02.2020  №100;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 xml:space="preserve">          - федеральный стандарт внутреннего государственного (муниципального) финансового контроля «Планирование проверок, ревизий и обследований», 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lastRenderedPageBreak/>
        <w:t>утвержденный постановлением Правительства Российской Федерации от 27.02.2020  №208;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>          - федеральный стандарт внутреннего государственного (муниципального) финансового контроля «Реализация результатов проверок, ревизий и обследований», утвержденный постановлением Правительства Российской Федерации от 23.07.2020  №1095;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>          - федеральный стандарт внутреннего государственного (муниципального) финансового контроля «Планирование проверок, ревизий и обследований и оформление их результатов», утвержденный постановлением Правительства Российской Федерации от 17.08.2020  №1235;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>          - федеральный стандарт внутреннего государственного (муниципального) финансового контроля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утвержденный постановлением Правительства Российской Федерации от 17.08.2020  №1237;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>          - федеральный стандарт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утвержденный постановлением Правительства Российской Федерации от 16.09.2020  №1478.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 xml:space="preserve">    3.  Полномочия по осуществлению внутреннего муниципального финансового контроля возложить на ведущего специалиста Администрации </w:t>
      </w:r>
      <w:r>
        <w:rPr>
          <w:color w:val="353535"/>
          <w:sz w:val="28"/>
          <w:szCs w:val="28"/>
          <w:shd w:val="clear" w:color="auto" w:fill="FFFFFF" w:themeFill="background1"/>
        </w:rPr>
        <w:t>Кирилловского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области.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 xml:space="preserve">     4. Признать утратившим силу  постановление Администрации </w:t>
      </w:r>
      <w:r>
        <w:rPr>
          <w:color w:val="353535"/>
          <w:sz w:val="28"/>
          <w:szCs w:val="28"/>
          <w:shd w:val="clear" w:color="auto" w:fill="FFFFFF" w:themeFill="background1"/>
        </w:rPr>
        <w:t>Кирилловского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 от 1</w:t>
      </w:r>
      <w:r w:rsidR="00BE630B">
        <w:rPr>
          <w:color w:val="353535"/>
          <w:sz w:val="28"/>
          <w:szCs w:val="28"/>
          <w:shd w:val="clear" w:color="auto" w:fill="FFFFFF" w:themeFill="background1"/>
        </w:rPr>
        <w:t>2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.10.2020 № </w:t>
      </w:r>
      <w:r w:rsidR="00BE630B">
        <w:rPr>
          <w:color w:val="353535"/>
          <w:sz w:val="28"/>
          <w:szCs w:val="28"/>
          <w:shd w:val="clear" w:color="auto" w:fill="FFFFFF" w:themeFill="background1"/>
        </w:rPr>
        <w:t>55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«Об утверждении Порядка осуществления органами внутреннего муниципального финансового контроля полномочий по внутреннему муниципальному финансовому контролю» и постановление Администрации </w:t>
      </w:r>
      <w:r>
        <w:rPr>
          <w:color w:val="353535"/>
          <w:sz w:val="28"/>
          <w:szCs w:val="28"/>
          <w:shd w:val="clear" w:color="auto" w:fill="FFFFFF" w:themeFill="background1"/>
        </w:rPr>
        <w:t>Кирилловского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 от 30.12.2020 № </w:t>
      </w:r>
      <w:r w:rsidR="00497BD7">
        <w:rPr>
          <w:color w:val="353535"/>
          <w:sz w:val="28"/>
          <w:szCs w:val="28"/>
          <w:shd w:val="clear" w:color="auto" w:fill="FFFFFF" w:themeFill="background1"/>
        </w:rPr>
        <w:t>94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«Об утверждении Стандарта осуществления внутреннего муниципального финансового контроля Администрацией </w:t>
      </w:r>
      <w:r>
        <w:rPr>
          <w:color w:val="353535"/>
          <w:sz w:val="28"/>
          <w:szCs w:val="28"/>
          <w:shd w:val="clear" w:color="auto" w:fill="FFFFFF" w:themeFill="background1"/>
        </w:rPr>
        <w:t>Кирилловского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области»</w:t>
      </w:r>
      <w:r w:rsidR="007A0A71">
        <w:rPr>
          <w:color w:val="353535"/>
          <w:sz w:val="28"/>
          <w:szCs w:val="28"/>
          <w:shd w:val="clear" w:color="auto" w:fill="FFFFFF" w:themeFill="background1"/>
        </w:rPr>
        <w:t>.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 xml:space="preserve">     5. Настоящее постановление подлежит размещению на официальном сайте Администрации </w:t>
      </w:r>
      <w:r>
        <w:rPr>
          <w:color w:val="353535"/>
          <w:sz w:val="28"/>
          <w:szCs w:val="28"/>
          <w:shd w:val="clear" w:color="auto" w:fill="FFFFFF" w:themeFill="background1"/>
        </w:rPr>
        <w:t>Кирилловского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сельского поселения Рославльского района Смоленской области в информационно-телекоммуни</w:t>
      </w:r>
      <w:r w:rsidR="007A0A71">
        <w:rPr>
          <w:color w:val="353535"/>
          <w:sz w:val="28"/>
          <w:szCs w:val="28"/>
          <w:shd w:val="clear" w:color="auto" w:fill="FFFFFF" w:themeFill="background1"/>
        </w:rPr>
        <w:t>кационной сети «Интернет». 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t>       6. Настоящее постановление вступает в силу со дня его опубликования и распространяется на правоотношения, возникшие с 1 января 2023 года.</w:t>
      </w:r>
      <w:r w:rsidRPr="00784BAB">
        <w:rPr>
          <w:color w:val="353535"/>
          <w:sz w:val="28"/>
          <w:szCs w:val="28"/>
          <w:shd w:val="clear" w:color="auto" w:fill="FFFFFF" w:themeFill="background1"/>
        </w:rPr>
        <w:br/>
        <w:t xml:space="preserve">        7. </w:t>
      </w:r>
      <w:proofErr w:type="gramStart"/>
      <w:r w:rsidRPr="00784BAB">
        <w:rPr>
          <w:color w:val="353535"/>
          <w:sz w:val="28"/>
          <w:szCs w:val="28"/>
          <w:shd w:val="clear" w:color="auto" w:fill="FFFFFF" w:themeFill="background1"/>
        </w:rPr>
        <w:t>Контроль  исполнения</w:t>
      </w:r>
      <w:proofErr w:type="gramEnd"/>
      <w:r w:rsidRPr="00784BAB">
        <w:rPr>
          <w:color w:val="353535"/>
          <w:sz w:val="28"/>
          <w:szCs w:val="28"/>
          <w:shd w:val="clear" w:color="auto" w:fill="FFFFFF" w:themeFill="background1"/>
        </w:rPr>
        <w:t xml:space="preserve"> настоящего постановления оставляю за собой.</w:t>
      </w:r>
      <w:r w:rsidRPr="00784BAB">
        <w:rPr>
          <w:sz w:val="28"/>
          <w:szCs w:val="28"/>
        </w:rPr>
        <w:t xml:space="preserve"> </w:t>
      </w:r>
    </w:p>
    <w:p w:rsidR="00A60223" w:rsidRDefault="00A60223" w:rsidP="00A60223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</w:p>
    <w:p w:rsidR="00A60223" w:rsidRDefault="00A60223" w:rsidP="00A60223">
      <w:pPr>
        <w:autoSpaceDE w:val="0"/>
        <w:autoSpaceDN w:val="0"/>
        <w:adjustRightInd w:val="0"/>
        <w:ind w:left="-567" w:right="-284"/>
        <w:jc w:val="both"/>
        <w:rPr>
          <w:sz w:val="28"/>
          <w:szCs w:val="28"/>
        </w:rPr>
      </w:pPr>
    </w:p>
    <w:p w:rsidR="00A60223" w:rsidRDefault="00A60223" w:rsidP="00A60223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60223" w:rsidRDefault="00DF30CC" w:rsidP="00A60223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Кирилловского</w:t>
      </w:r>
      <w:r w:rsidR="00A60223">
        <w:rPr>
          <w:sz w:val="28"/>
          <w:szCs w:val="28"/>
        </w:rPr>
        <w:t xml:space="preserve">  сельского поселения</w:t>
      </w:r>
    </w:p>
    <w:p w:rsidR="00A60223" w:rsidRDefault="00A60223" w:rsidP="00A60223">
      <w:pPr>
        <w:autoSpaceDE w:val="0"/>
        <w:autoSpaceDN w:val="0"/>
        <w:adjustRightInd w:val="0"/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     </w:t>
      </w:r>
      <w:r w:rsidR="00DF30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DF30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DF30CC">
        <w:rPr>
          <w:sz w:val="28"/>
          <w:szCs w:val="28"/>
        </w:rPr>
        <w:t>Т.В.Бондарева</w:t>
      </w:r>
    </w:p>
    <w:p w:rsidR="00A60223" w:rsidRDefault="00A60223" w:rsidP="00A60223"/>
    <w:p w:rsidR="00A60223" w:rsidRDefault="00A60223" w:rsidP="00A60223"/>
    <w:p w:rsidR="00A60223" w:rsidRDefault="00A60223" w:rsidP="00A60223"/>
    <w:p w:rsidR="00A60223" w:rsidRDefault="00A60223" w:rsidP="00A60223"/>
    <w:p w:rsidR="00A60223" w:rsidRDefault="00A60223" w:rsidP="00A60223"/>
    <w:p w:rsidR="00A60223" w:rsidRDefault="00A60223" w:rsidP="00A60223"/>
    <w:sectPr w:rsidR="00A60223" w:rsidSect="003F387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223"/>
    <w:rsid w:val="00066075"/>
    <w:rsid w:val="000C251C"/>
    <w:rsid w:val="0015503D"/>
    <w:rsid w:val="002F54EF"/>
    <w:rsid w:val="00307247"/>
    <w:rsid w:val="0033376C"/>
    <w:rsid w:val="003B35F9"/>
    <w:rsid w:val="003F387C"/>
    <w:rsid w:val="0045212C"/>
    <w:rsid w:val="00497BD7"/>
    <w:rsid w:val="004C446F"/>
    <w:rsid w:val="00506150"/>
    <w:rsid w:val="00511C5F"/>
    <w:rsid w:val="005423FC"/>
    <w:rsid w:val="00784BAB"/>
    <w:rsid w:val="00797292"/>
    <w:rsid w:val="007A0A71"/>
    <w:rsid w:val="008C0C59"/>
    <w:rsid w:val="00930988"/>
    <w:rsid w:val="00981077"/>
    <w:rsid w:val="00A30B4F"/>
    <w:rsid w:val="00A60223"/>
    <w:rsid w:val="00A879ED"/>
    <w:rsid w:val="00AE3108"/>
    <w:rsid w:val="00BE630B"/>
    <w:rsid w:val="00C3246C"/>
    <w:rsid w:val="00CF2800"/>
    <w:rsid w:val="00D30433"/>
    <w:rsid w:val="00DF30CC"/>
    <w:rsid w:val="00E10C64"/>
    <w:rsid w:val="00E2049A"/>
    <w:rsid w:val="00F706F0"/>
    <w:rsid w:val="00FA047D"/>
    <w:rsid w:val="00FB268F"/>
    <w:rsid w:val="00FF2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F6A1E-BC3F-48F7-A727-AC4809B8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602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02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602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uiPriority w:val="39"/>
    <w:rsid w:val="0030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1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A76F-7A55-420E-9A4E-EF6F647E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2020-12-14T06:47:00Z</cp:lastPrinted>
  <dcterms:created xsi:type="dcterms:W3CDTF">2022-02-03T07:31:00Z</dcterms:created>
  <dcterms:modified xsi:type="dcterms:W3CDTF">2023-01-16T12:45:00Z</dcterms:modified>
</cp:coreProperties>
</file>