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" cy="564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2DCA" w:rsidRPr="00BB2DCA" w:rsidRDefault="00971A14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B2DCA" w:rsidRPr="00BB2DCA" w:rsidRDefault="00F67B5B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КИРИЛЛОВСКОГО</w:t>
      </w:r>
      <w:r w:rsidR="00BB2DCA" w:rsidRPr="00BB2D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CA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  <w:r w:rsidRPr="00BB2D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7A05" w:rsidRPr="00BB2DCA" w:rsidRDefault="007E7A05" w:rsidP="00A26F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E7A05" w:rsidRPr="00BB2DCA" w:rsidRDefault="007E7A05" w:rsidP="00BB2DC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</w:t>
      </w:r>
      <w:r w:rsidR="00F67B5B">
        <w:rPr>
          <w:rFonts w:ascii="Times New Roman" w:hAnsi="Times New Roman" w:cs="Times New Roman"/>
          <w:sz w:val="28"/>
          <w:szCs w:val="28"/>
        </w:rPr>
        <w:t>0</w:t>
      </w:r>
      <w:r w:rsidR="00E32ED8">
        <w:rPr>
          <w:rFonts w:ascii="Times New Roman" w:hAnsi="Times New Roman" w:cs="Times New Roman"/>
          <w:sz w:val="28"/>
          <w:szCs w:val="28"/>
        </w:rPr>
        <w:t>2</w:t>
      </w:r>
      <w:r w:rsidR="00F67B5B">
        <w:rPr>
          <w:rFonts w:ascii="Times New Roman" w:hAnsi="Times New Roman" w:cs="Times New Roman"/>
          <w:sz w:val="28"/>
          <w:szCs w:val="28"/>
        </w:rPr>
        <w:t>.0</w:t>
      </w:r>
      <w:r w:rsidR="00E32ED8">
        <w:rPr>
          <w:rFonts w:ascii="Times New Roman" w:hAnsi="Times New Roman" w:cs="Times New Roman"/>
          <w:sz w:val="28"/>
          <w:szCs w:val="28"/>
        </w:rPr>
        <w:t>8</w:t>
      </w:r>
      <w:r w:rsidR="00F67B5B">
        <w:rPr>
          <w:rFonts w:ascii="Times New Roman" w:hAnsi="Times New Roman" w:cs="Times New Roman"/>
          <w:sz w:val="28"/>
          <w:szCs w:val="28"/>
        </w:rPr>
        <w:t>.</w:t>
      </w:r>
      <w:r w:rsidRPr="00BB2DCA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</w:t>
      </w:r>
      <w:r w:rsidR="00BB2D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2ED8">
        <w:rPr>
          <w:rFonts w:ascii="Times New Roman" w:hAnsi="Times New Roman" w:cs="Times New Roman"/>
          <w:sz w:val="28"/>
          <w:szCs w:val="28"/>
        </w:rPr>
        <w:t xml:space="preserve">     №  68</w:t>
      </w:r>
    </w:p>
    <w:p w:rsidR="007E7A05" w:rsidRPr="00BB2DCA" w:rsidRDefault="007E7A05" w:rsidP="00BB2DCA">
      <w:pPr>
        <w:tabs>
          <w:tab w:val="left" w:pos="80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E7A05" w:rsidRPr="00BB2DCA" w:rsidTr="00CB4777">
        <w:trPr>
          <w:trHeight w:val="1601"/>
        </w:trPr>
        <w:tc>
          <w:tcPr>
            <w:tcW w:w="5211" w:type="dxa"/>
            <w:shd w:val="clear" w:color="auto" w:fill="FFFFFF" w:themeFill="background1"/>
          </w:tcPr>
          <w:p w:rsidR="007E7A05" w:rsidRPr="00CB4777" w:rsidRDefault="00CB4777" w:rsidP="00CB4777">
            <w:pPr>
              <w:pStyle w:val="a3"/>
              <w:rPr>
                <w:szCs w:val="28"/>
              </w:rPr>
            </w:pPr>
            <w:r w:rsidRPr="00CB4777">
              <w:rPr>
                <w:color w:val="000000"/>
                <w:shd w:val="clear" w:color="auto" w:fill="FFFFFF" w:themeFill="background1"/>
              </w:rPr>
              <w:t xml:space="preserve">Об утверждении муниципальной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      </w:r>
            <w:r w:rsidR="00E32ED8">
              <w:rPr>
                <w:color w:val="000000"/>
                <w:shd w:val="clear" w:color="auto" w:fill="FFFFFF" w:themeFill="background1"/>
              </w:rPr>
              <w:t>Кирилловского</w:t>
            </w:r>
            <w:r w:rsidRPr="00CB4777">
              <w:rPr>
                <w:color w:val="000000"/>
                <w:shd w:val="clear" w:color="auto" w:fill="FFFFFF" w:themeFill="background1"/>
              </w:rPr>
              <w:t xml:space="preserve"> сельского поселения Рославльского района Смоленской области» на 2019-2021годы</w:t>
            </w:r>
          </w:p>
        </w:tc>
      </w:tr>
    </w:tbl>
    <w:p w:rsidR="007E7A05" w:rsidRPr="00BB2DCA" w:rsidRDefault="007E7A05" w:rsidP="00BB2DC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B2DCA" w:rsidRDefault="00BB2DCA" w:rsidP="00BB2DC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соответствии со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руководствуясь Федеральным законом от 06.10.2003 № 131-ФЗ «Об общих принципах организации местного самоуправления в Российской Федерации», Уставом </w:t>
      </w:r>
      <w:r w:rsidR="00E32ED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Кирилловского</w:t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области,</w:t>
      </w:r>
    </w:p>
    <w:p w:rsidR="00CB4777" w:rsidRPr="00CB4777" w:rsidRDefault="00CB4777" w:rsidP="00BB2D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A05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 xml:space="preserve">Администрация </w:t>
      </w:r>
      <w:r w:rsidR="00F67B5B">
        <w:rPr>
          <w:rFonts w:eastAsia="Times New Roman"/>
          <w:sz w:val="28"/>
          <w:szCs w:val="28"/>
        </w:rPr>
        <w:t>Кирилловского</w:t>
      </w:r>
      <w:r w:rsidRPr="00BB2DCA">
        <w:rPr>
          <w:rFonts w:eastAsia="Times New Roman"/>
          <w:sz w:val="28"/>
          <w:szCs w:val="28"/>
        </w:rPr>
        <w:t xml:space="preserve"> сельского поселения</w:t>
      </w:r>
    </w:p>
    <w:p w:rsidR="00BB2DCA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>Рославльского района Смоленской области</w:t>
      </w:r>
    </w:p>
    <w:p w:rsid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BB2DC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BB2DCA">
        <w:rPr>
          <w:rFonts w:eastAsia="Times New Roman"/>
          <w:sz w:val="28"/>
          <w:szCs w:val="28"/>
        </w:rPr>
        <w:t xml:space="preserve"> о с т а </w:t>
      </w:r>
      <w:proofErr w:type="spellStart"/>
      <w:r w:rsidRPr="00BB2DCA">
        <w:rPr>
          <w:rFonts w:eastAsia="Times New Roman"/>
          <w:sz w:val="28"/>
          <w:szCs w:val="28"/>
        </w:rPr>
        <w:t>н</w:t>
      </w:r>
      <w:proofErr w:type="spellEnd"/>
      <w:r w:rsidRPr="00BB2DCA">
        <w:rPr>
          <w:rFonts w:eastAsia="Times New Roman"/>
          <w:sz w:val="28"/>
          <w:szCs w:val="28"/>
        </w:rPr>
        <w:t xml:space="preserve"> о в л я е т:</w:t>
      </w:r>
    </w:p>
    <w:p w:rsidR="00BB2DCA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CB4777" w:rsidRPr="00CB4777" w:rsidRDefault="00CB4777" w:rsidP="00CB4777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муниципальную программу </w:t>
      </w:r>
      <w:r w:rsidRPr="00CB4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E3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Кирилловского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области»  на 2019-2021 годы, согласно приложению.</w:t>
      </w:r>
    </w:p>
    <w:p w:rsidR="007E7A05" w:rsidRPr="00CB4777" w:rsidRDefault="00CB4777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>Контроль исполнени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>я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 </w:t>
      </w:r>
    </w:p>
    <w:p w:rsidR="00C62EAF" w:rsidRDefault="00C62EAF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EAF" w:rsidRDefault="00C62EAF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62EAF" w:rsidRDefault="00F67B5B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Кирилловского</w:t>
      </w:r>
      <w:r w:rsidR="00C62E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62EAF" w:rsidRDefault="00C62EAF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Рославльского района Смоленской области                     </w:t>
      </w:r>
      <w:r w:rsidR="00A26FF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26FF4">
        <w:rPr>
          <w:rFonts w:ascii="Times New Roman" w:hAnsi="Times New Roman" w:cs="Times New Roman"/>
          <w:bCs/>
          <w:sz w:val="28"/>
          <w:szCs w:val="28"/>
        </w:rPr>
        <w:t>А.В.Иванов</w:t>
      </w:r>
    </w:p>
    <w:p w:rsidR="00E32ED8" w:rsidRPr="00074A4A" w:rsidRDefault="00E32ED8" w:rsidP="00E32ED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74A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2ED8" w:rsidRDefault="00E32ED8" w:rsidP="00E32ED8">
      <w:pPr>
        <w:spacing w:after="0" w:line="240" w:lineRule="auto"/>
        <w:ind w:left="6237" w:firstLine="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Кирилловского сельского поселения Рославльского района Смоленской области</w:t>
      </w:r>
    </w:p>
    <w:p w:rsidR="00E32ED8" w:rsidRDefault="00E32ED8" w:rsidP="00E32ED8">
      <w:pPr>
        <w:tabs>
          <w:tab w:val="left" w:pos="9345"/>
        </w:tabs>
        <w:spacing w:after="0" w:line="240" w:lineRule="auto"/>
        <w:ind w:left="6237" w:firstLine="1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02.08. 2019 года  № 68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32ED8" w:rsidRDefault="00E32ED8" w:rsidP="00E32ED8">
      <w:pPr>
        <w:spacing w:after="0" w:line="240" w:lineRule="auto"/>
        <w:ind w:firstLine="1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установленных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осуществляемого органом муниципального контроля — Администрацией Кирилловского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2019-2021 годы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установленных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осуществляемого органом муниципального контроля — Администрацией Кирилловского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2019-2021 годы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6377"/>
      </w:tblGrid>
      <w:tr w:rsidR="00E32ED8" w:rsidTr="00461F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E32ED8" w:rsidTr="00461F0E">
        <w:trPr>
          <w:trHeight w:val="13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</w:p>
        </w:tc>
      </w:tr>
      <w:tr w:rsidR="00E32ED8" w:rsidTr="00461F0E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D8" w:rsidRPr="00F95F9D" w:rsidRDefault="00E32ED8" w:rsidP="00461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 муниципальной программы  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95F9D">
              <w:rPr>
                <w:rFonts w:ascii="Times New Roman" w:hAnsi="Times New Roman" w:cs="Times New Roman"/>
                <w:bCs/>
                <w:sz w:val="28"/>
              </w:rPr>
              <w:t xml:space="preserve">Данная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муниципальная </w:t>
            </w:r>
            <w:r w:rsidRPr="00F95F9D">
              <w:rPr>
                <w:rFonts w:ascii="Times New Roman" w:hAnsi="Times New Roman" w:cs="Times New Roman"/>
                <w:bCs/>
                <w:sz w:val="28"/>
              </w:rPr>
              <w:t>программа подпрограмм не имеет</w:t>
            </w:r>
          </w:p>
        </w:tc>
      </w:tr>
      <w:tr w:rsidR="00E32ED8" w:rsidRPr="00951CF1" w:rsidTr="00461F0E">
        <w:trPr>
          <w:trHeight w:val="55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программы являются:</w:t>
            </w:r>
          </w:p>
          <w:p w:rsidR="00E32ED8" w:rsidRPr="00F95F9D" w:rsidRDefault="00E32ED8" w:rsidP="00461F0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 установленных федеральными законами и иными нормативными актами Российской Федерации, Законами Смоленской области, в случаях, если соответствующие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виды контроля отнесены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вопросам местного значения поселения (далее – требований, установленных действующим законодательством);</w:t>
            </w:r>
          </w:p>
          <w:p w:rsidR="00E32ED8" w:rsidRPr="00F95F9D" w:rsidRDefault="00E32ED8" w:rsidP="00461F0E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тановленных  действующим законодательством.</w:t>
            </w:r>
          </w:p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2ED8" w:rsidRPr="009C528B" w:rsidTr="00461F0E">
        <w:trPr>
          <w:trHeight w:val="29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проведенных профилактических мероприятий;</w:t>
            </w:r>
          </w:p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профилактических мероприятий, проведенных с привлечением экспертных организаций и экспертов;</w:t>
            </w:r>
          </w:p>
          <w:p w:rsidR="00E32ED8" w:rsidRPr="00F95F9D" w:rsidRDefault="00E32ED8" w:rsidP="00461F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однотипных и повторяющихся нарушений</w:t>
            </w:r>
          </w:p>
        </w:tc>
      </w:tr>
      <w:tr w:rsidR="00E32ED8" w:rsidTr="00461F0E">
        <w:trPr>
          <w:trHeight w:val="1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eastAsia="Calibri" w:hAnsi="Times New Roman" w:cs="Times New Roman"/>
                <w:sz w:val="28"/>
                <w:szCs w:val="28"/>
              </w:rPr>
              <w:t>2019 -2021 годы.</w:t>
            </w:r>
          </w:p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этап.</w:t>
            </w:r>
          </w:p>
        </w:tc>
      </w:tr>
      <w:tr w:rsidR="00E32ED8" w:rsidRPr="00195F1D" w:rsidTr="00461F0E">
        <w:trPr>
          <w:trHeight w:val="24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F95F9D" w:rsidRDefault="00E32ED8" w:rsidP="00461F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E32ED8" w:rsidRDefault="00E32ED8" w:rsidP="00E32ED8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ОБЩАЯ ХАРАКТЕРИСТИКА СФЕРЫ РЕАЛИЗАЦИИ </w:t>
      </w: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pStyle w:val="a9"/>
        <w:spacing w:line="240" w:lineRule="auto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Pr="00FF0114" w:rsidRDefault="00E32ED8" w:rsidP="00E32ED8">
      <w:pPr>
        <w:suppressAutoHyphens w:val="0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от  03.07.2016 №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контроля» дополнен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проведение мероприятий, направленных на профилактику нарушений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требований»,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вступившей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2017 года. </w:t>
      </w:r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муниципальный контроль за соблюдением требований, установленных федеральными законами, законами Смоленской области. </w:t>
      </w:r>
      <w:proofErr w:type="gramEnd"/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вопросам местного значения Кирилловского сельского поселения Рославльского района Смоленской области относятся вопросы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законодательством Российской Федерации, Администрацией Кирилловского сельского поселения Рославльского района Смоленской области целесообразно осуществлять мероприятия по профилактике нарушений обязательных требований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pStyle w:val="10"/>
        <w:spacing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МУНИЦИПАЛЬНОЙ ПРОГРАММЫ </w:t>
      </w:r>
    </w:p>
    <w:p w:rsidR="00E32ED8" w:rsidRDefault="00E32ED8" w:rsidP="00E32ED8">
      <w:pPr>
        <w:pStyle w:val="10"/>
        <w:spacing w:line="240" w:lineRule="auto"/>
        <w:ind w:firstLine="567"/>
        <w:jc w:val="center"/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целями реализации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законами, (далее – требований, установленных законодательством РФ), посредством информирования и разъяснения требований;</w:t>
      </w:r>
      <w:proofErr w:type="gramEnd"/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2) устранение причин, факторов и условий, способствующих нарушениям обязательных требований, 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 РФ.</w:t>
      </w:r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ыявление причин, факторов и условий, способствующих нарушениям обязательных требований, установленных законодательством РФ, в ходе проведения проверок, осмотров, обследований;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(индикаторы)  муниципальной программы: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увеличение количества проведенных профилактических мероприятий;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увеличение количества профилактических мероприятий, проведенных с привлечением экспертных организаций и экспертов;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снижение однотипных и повторяющихся нарушений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показатели предусмотрены для оценки наиболее существенных результатов реализации  муниципальной программы и включенных в нее мероприятий.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Ожидаемыми результатами реализации муниципальной программы являются: 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1)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 повышение эффективности профилактической работы, проводимой органом муниципального контроля, по предупреждению нарушений юридическими лицами и индивидуальными предпринимателями, осуществляющими деятельность на территории сельского поселения, требований, 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2) улучшение информационного обеспечения деятельности органа муниципального контроля  по профилактике и предупреждению нарушений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3) уменьшение общего числа нарушений требований, установленных законодательством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 муниципальной программы.</w:t>
      </w:r>
    </w:p>
    <w:p w:rsidR="00E32ED8" w:rsidRDefault="00E32ED8" w:rsidP="00E32ED8">
      <w:pPr>
        <w:spacing w:after="0" w:line="240" w:lineRule="auto"/>
        <w:rPr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 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предусматривает финансирования.</w:t>
      </w:r>
    </w:p>
    <w:p w:rsidR="00E32ED8" w:rsidRDefault="00E32ED8" w:rsidP="00E32ED8">
      <w:pPr>
        <w:pStyle w:val="a9"/>
        <w:spacing w:line="240" w:lineRule="auto"/>
        <w:rPr>
          <w:rFonts w:ascii="Times New Roman" w:eastAsia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МУНИЦИИПАЛЬНОЙ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основан на скоординированных действиях исполнителей и участников программных мероприятий по достижению намеченных целей, которые предусматривают осуществление мероприятий муниципальной программы на основе открытости, добровольности и взаимной выгоды и обеспечивают широкие возможности для участия всех заинтересованных юридических лиц и индивидуальных предпринимателей.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осуществляет Администрация Кирилловского сельского поселения Рославльского района Смоленской области. Оперативное управление обеспечивается в соответствии с мероприятиями  муниципальной программы, определяющими сроки и исполнителей.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Кирилловского сельского поселения Рославльского района Смоленской области ежегодно проводит оценку эффективности реализации муниципальной программы, подготавливает заключение об оценке эффективности реализации  муниципальной программы. </w:t>
      </w:r>
    </w:p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32ED8" w:rsidRDefault="00E32ED8" w:rsidP="00E32ED8">
      <w:pPr>
        <w:spacing w:after="0" w:line="240" w:lineRule="auto"/>
        <w:ind w:left="5954" w:right="-42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Кирилловского сельского поселения Рославльского района Смоленской области» на 2019-2021 годы</w:t>
      </w:r>
    </w:p>
    <w:p w:rsidR="00E32ED8" w:rsidRDefault="00E32ED8" w:rsidP="00E32ED8">
      <w:pPr>
        <w:spacing w:after="0" w:line="240" w:lineRule="auto"/>
        <w:jc w:val="both"/>
        <w:rPr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0079" w:type="dxa"/>
        <w:tblInd w:w="-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2"/>
        <w:gridCol w:w="3969"/>
        <w:gridCol w:w="1275"/>
        <w:gridCol w:w="1560"/>
        <w:gridCol w:w="141"/>
        <w:gridCol w:w="1276"/>
        <w:gridCol w:w="1276"/>
      </w:tblGrid>
      <w:tr w:rsidR="00E32ED8" w:rsidTr="00E32ED8">
        <w:trPr>
          <w:cantSplit/>
          <w:trHeight w:val="128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Наименование, цели,  задачи,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(тыс. руб.)     </w:t>
            </w: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 муниципальной программы: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алее – требований, установленных законодательством РФ)</w:t>
            </w: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 муниципальной программы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 официальном сайте администрации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АдминистрацияКирилловского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2019 -2021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работы в средствах массовой информации и иными способами.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2019- 2021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муниципальной программы:</w:t>
            </w:r>
          </w:p>
          <w:p w:rsidR="00E32ED8" w:rsidRDefault="00E32ED8" w:rsidP="00461F0E">
            <w:pPr>
              <w:pStyle w:val="aa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Кирилловского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</w:tbl>
    <w:p w:rsidR="00E32ED8" w:rsidRDefault="00E32ED8" w:rsidP="00E32ED8"/>
    <w:p w:rsidR="00E32ED8" w:rsidRDefault="00E32ED8" w:rsidP="00E32ED8"/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/>
    <w:p w:rsidR="00E32ED8" w:rsidRDefault="00E32ED8" w:rsidP="00E32ED8">
      <w:pPr>
        <w:ind w:left="-567" w:right="-284"/>
      </w:pPr>
    </w:p>
    <w:p w:rsidR="00A26FF4" w:rsidRDefault="00A26FF4" w:rsidP="00C62EAF">
      <w:pPr>
        <w:pStyle w:val="11"/>
        <w:spacing w:after="0" w:line="10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A26FF4" w:rsidSect="00A26FF4">
      <w:pgSz w:w="11906" w:h="16838"/>
      <w:pgMar w:top="284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2F4657F2"/>
    <w:multiLevelType w:val="hybridMultilevel"/>
    <w:tmpl w:val="D89EB6E6"/>
    <w:lvl w:ilvl="0" w:tplc="CACEB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A05"/>
    <w:rsid w:val="00103476"/>
    <w:rsid w:val="00214331"/>
    <w:rsid w:val="004E4D71"/>
    <w:rsid w:val="00517E1B"/>
    <w:rsid w:val="005E1E21"/>
    <w:rsid w:val="00612589"/>
    <w:rsid w:val="00761EBE"/>
    <w:rsid w:val="007E7A05"/>
    <w:rsid w:val="00971A14"/>
    <w:rsid w:val="009C5D22"/>
    <w:rsid w:val="00A26FF4"/>
    <w:rsid w:val="00BB2DCA"/>
    <w:rsid w:val="00C36117"/>
    <w:rsid w:val="00C62EAF"/>
    <w:rsid w:val="00CB4777"/>
    <w:rsid w:val="00CB7B0F"/>
    <w:rsid w:val="00D70013"/>
    <w:rsid w:val="00E32ED8"/>
    <w:rsid w:val="00EF7F25"/>
    <w:rsid w:val="00F6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5"/>
    <w:pPr>
      <w:suppressAutoHyphens/>
    </w:pPr>
    <w:rPr>
      <w:rFonts w:ascii="Calibri" w:eastAsia="SimSun" w:hAnsi="Calibri" w:cs="font18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A05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7A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 (веб)1"/>
    <w:basedOn w:val="a"/>
    <w:rsid w:val="007E7A05"/>
    <w:pPr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7E7A0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1">
    <w:name w:val="Абзац списка1"/>
    <w:basedOn w:val="a"/>
    <w:rsid w:val="007E7A0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B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CA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26F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B47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азвание документа"/>
    <w:rsid w:val="00E32ED8"/>
    <w:pPr>
      <w:suppressAutoHyphens/>
      <w:spacing w:after="0" w:line="100" w:lineRule="atLeast"/>
    </w:pPr>
    <w:rPr>
      <w:rFonts w:ascii="Arial" w:eastAsia="SimSun" w:hAnsi="Arial" w:cs="Arial"/>
      <w:b/>
      <w:caps/>
      <w:color w:val="00000A"/>
      <w:kern w:val="2"/>
      <w:sz w:val="36"/>
      <w:szCs w:val="20"/>
      <w:lang w:eastAsia="zh-CN"/>
    </w:rPr>
  </w:style>
  <w:style w:type="paragraph" w:customStyle="1" w:styleId="aa">
    <w:name w:val="Содержимое таблицы"/>
    <w:basedOn w:val="a"/>
    <w:rsid w:val="00E32ED8"/>
    <w:pPr>
      <w:suppressLineNumbers/>
    </w:pPr>
    <w:rPr>
      <w:rFonts w:cs="Calibri"/>
      <w:color w:val="00000A"/>
      <w:kern w:val="2"/>
      <w:lang w:eastAsia="zh-CN"/>
    </w:rPr>
  </w:style>
  <w:style w:type="paragraph" w:customStyle="1" w:styleId="ConsPlusNormal">
    <w:name w:val="ConsPlusNormal"/>
    <w:uiPriority w:val="99"/>
    <w:rsid w:val="00E3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</cp:lastModifiedBy>
  <cp:revision>5</cp:revision>
  <cp:lastPrinted>2019-05-27T09:14:00Z</cp:lastPrinted>
  <dcterms:created xsi:type="dcterms:W3CDTF">2019-09-11T07:26:00Z</dcterms:created>
  <dcterms:modified xsi:type="dcterms:W3CDTF">2019-09-11T09:24:00Z</dcterms:modified>
</cp:coreProperties>
</file>